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AF" w:rsidRDefault="00085BAF" w:rsidP="007563E2">
      <w:pPr>
        <w:rPr>
          <w:rFonts w:ascii="Arial" w:hAnsi="Arial" w:cs="Arial"/>
          <w:color w:val="000000"/>
          <w:sz w:val="20"/>
          <w:szCs w:val="20"/>
        </w:rPr>
      </w:pPr>
    </w:p>
    <w:p w:rsidR="00FD1601" w:rsidRPr="009C6AC6" w:rsidRDefault="00085BAF" w:rsidP="00FD1601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C6AC6">
        <w:rPr>
          <w:rFonts w:ascii="Arial" w:hAnsi="Arial" w:cs="Arial"/>
          <w:b/>
          <w:color w:val="000000"/>
          <w:sz w:val="28"/>
          <w:szCs w:val="28"/>
        </w:rPr>
        <w:t xml:space="preserve">Žádost o povolení připojení </w:t>
      </w:r>
      <w:r w:rsidR="007A205D">
        <w:rPr>
          <w:rFonts w:ascii="Arial" w:hAnsi="Arial" w:cs="Arial"/>
          <w:b/>
          <w:color w:val="000000"/>
          <w:sz w:val="28"/>
          <w:szCs w:val="28"/>
        </w:rPr>
        <w:t>sousední nemovitosti</w:t>
      </w:r>
      <w:r w:rsidRPr="009C6AC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7A205D">
        <w:rPr>
          <w:rFonts w:ascii="Arial" w:hAnsi="Arial" w:cs="Arial"/>
          <w:b/>
          <w:color w:val="000000"/>
          <w:sz w:val="28"/>
          <w:szCs w:val="28"/>
        </w:rPr>
        <w:br/>
      </w:r>
      <w:r w:rsidRPr="009C6AC6">
        <w:rPr>
          <w:rFonts w:ascii="Arial" w:hAnsi="Arial" w:cs="Arial"/>
          <w:b/>
          <w:color w:val="000000"/>
          <w:sz w:val="28"/>
          <w:szCs w:val="28"/>
        </w:rPr>
        <w:t>k</w:t>
      </w:r>
      <w:r w:rsidR="00FD1601">
        <w:rPr>
          <w:rFonts w:ascii="Arial" w:hAnsi="Arial" w:cs="Arial"/>
          <w:b/>
          <w:color w:val="000000"/>
          <w:sz w:val="28"/>
          <w:szCs w:val="28"/>
        </w:rPr>
        <w:t> místní komunikaci v</w:t>
      </w:r>
      <w:r w:rsidR="0070611A">
        <w:rPr>
          <w:rFonts w:ascii="Arial" w:hAnsi="Arial" w:cs="Arial"/>
          <w:b/>
          <w:color w:val="000000"/>
          <w:sz w:val="28"/>
          <w:szCs w:val="28"/>
        </w:rPr>
        <w:t> Újezdě u Brna</w:t>
      </w:r>
    </w:p>
    <w:p w:rsidR="00085BAF" w:rsidRDefault="00085BAF" w:rsidP="00085BAF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podle</w:t>
      </w:r>
      <w:r w:rsidR="009C6AC6">
        <w:rPr>
          <w:rFonts w:ascii="Arial" w:hAnsi="Arial" w:cs="Arial"/>
          <w:color w:val="000000"/>
          <w:sz w:val="20"/>
          <w:szCs w:val="20"/>
        </w:rPr>
        <w:t xml:space="preserve"> § 10</w:t>
      </w:r>
      <w:r>
        <w:rPr>
          <w:rFonts w:ascii="Arial" w:hAnsi="Arial" w:cs="Arial"/>
          <w:color w:val="000000"/>
          <w:sz w:val="20"/>
          <w:szCs w:val="20"/>
        </w:rPr>
        <w:t xml:space="preserve"> zákona č. 13/1997 Sb., o pozemních komunikacích, v platném znění</w:t>
      </w:r>
    </w:p>
    <w:p w:rsidR="009C6AC6" w:rsidRDefault="009C6AC6" w:rsidP="00085BAF">
      <w:pPr>
        <w:jc w:val="both"/>
        <w:rPr>
          <w:rFonts w:ascii="Arial" w:hAnsi="Arial" w:cs="Arial"/>
          <w:b/>
          <w:color w:val="000000"/>
        </w:rPr>
      </w:pPr>
    </w:p>
    <w:p w:rsidR="00085BAF" w:rsidRDefault="00085BAF" w:rsidP="00085BAF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ŽADATEL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684"/>
      </w:tblGrid>
      <w:tr w:rsidR="00085BAF" w:rsidRPr="00E159F4" w:rsidTr="00E159F4">
        <w:trPr>
          <w:trHeight w:val="397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85BAF" w:rsidRPr="00E159F4" w:rsidRDefault="00085BAF" w:rsidP="00E159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Obchodní jméno / jméno a příjmení:</w:t>
            </w:r>
          </w:p>
        </w:tc>
        <w:tc>
          <w:tcPr>
            <w:tcW w:w="5684" w:type="dxa"/>
            <w:tcBorders>
              <w:top w:val="nil"/>
            </w:tcBorders>
            <w:vAlign w:val="center"/>
          </w:tcPr>
          <w:p w:rsidR="00085BAF" w:rsidRPr="00E159F4" w:rsidRDefault="00085BAF" w:rsidP="00E159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5BAF" w:rsidRPr="00E159F4" w:rsidTr="00E159F4">
        <w:trPr>
          <w:trHeight w:val="397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85BAF" w:rsidRPr="00E159F4" w:rsidRDefault="00085BAF" w:rsidP="00E159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Sídlo / adresa trvalého pobytu:</w:t>
            </w:r>
          </w:p>
        </w:tc>
        <w:tc>
          <w:tcPr>
            <w:tcW w:w="5684" w:type="dxa"/>
            <w:vAlign w:val="center"/>
          </w:tcPr>
          <w:p w:rsidR="00085BAF" w:rsidRPr="00E159F4" w:rsidRDefault="00085BAF" w:rsidP="00E159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5BAF" w:rsidRPr="00E159F4" w:rsidTr="00E159F4">
        <w:trPr>
          <w:trHeight w:val="397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85BAF" w:rsidRPr="00E159F4" w:rsidRDefault="00085BAF" w:rsidP="00E159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IČ</w:t>
            </w:r>
            <w:r w:rsidR="007563E2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 xml:space="preserve"> / datum narození:</w:t>
            </w:r>
          </w:p>
        </w:tc>
        <w:tc>
          <w:tcPr>
            <w:tcW w:w="5684" w:type="dxa"/>
            <w:vAlign w:val="center"/>
          </w:tcPr>
          <w:p w:rsidR="00085BAF" w:rsidRPr="00E159F4" w:rsidRDefault="00085BAF" w:rsidP="00E159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5BAF" w:rsidRPr="00E159F4" w:rsidTr="00E159F4">
        <w:trPr>
          <w:trHeight w:val="397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85BAF" w:rsidRPr="00E159F4" w:rsidRDefault="00085BAF" w:rsidP="00E159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Kontaktní telefon</w:t>
            </w:r>
            <w:r w:rsidR="00FB22F2" w:rsidRPr="00E159F4">
              <w:rPr>
                <w:rFonts w:ascii="Arial" w:hAnsi="Arial" w:cs="Arial"/>
                <w:color w:val="000000"/>
                <w:sz w:val="20"/>
                <w:szCs w:val="20"/>
              </w:rPr>
              <w:t xml:space="preserve"> a e-mail:</w:t>
            </w:r>
          </w:p>
        </w:tc>
        <w:tc>
          <w:tcPr>
            <w:tcW w:w="5684" w:type="dxa"/>
            <w:vAlign w:val="center"/>
          </w:tcPr>
          <w:p w:rsidR="00085BAF" w:rsidRPr="00E159F4" w:rsidRDefault="00085BAF" w:rsidP="00E159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C6AC6" w:rsidRDefault="009C6AC6" w:rsidP="00085BAF">
      <w:pPr>
        <w:jc w:val="both"/>
        <w:rPr>
          <w:rFonts w:ascii="Arial" w:hAnsi="Arial" w:cs="Arial"/>
          <w:b/>
          <w:color w:val="000000"/>
        </w:rPr>
      </w:pPr>
    </w:p>
    <w:p w:rsidR="007A205D" w:rsidRDefault="007A205D" w:rsidP="007A205D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ŽADATEL jedná</w:t>
      </w:r>
    </w:p>
    <w:p w:rsidR="007A205D" w:rsidRPr="007A205D" w:rsidRDefault="007A205D" w:rsidP="007A205D">
      <w:pPr>
        <w:pStyle w:val="Odstavecseseznamem"/>
        <w:numPr>
          <w:ilvl w:val="0"/>
          <w:numId w:val="1"/>
        </w:numPr>
        <w:spacing w:before="120" w:after="120" w:line="480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</w:t>
      </w:r>
      <w:r w:rsidRPr="007A205D">
        <w:rPr>
          <w:rFonts w:ascii="Arial" w:hAnsi="Arial" w:cs="Arial"/>
          <w:color w:val="000000"/>
          <w:sz w:val="20"/>
          <w:szCs w:val="20"/>
        </w:rPr>
        <w:t>amostatně</w:t>
      </w:r>
    </w:p>
    <w:p w:rsidR="007A205D" w:rsidRPr="007A205D" w:rsidRDefault="007A205D" w:rsidP="007A205D">
      <w:pPr>
        <w:pStyle w:val="Odstavecseseznamem"/>
        <w:numPr>
          <w:ilvl w:val="0"/>
          <w:numId w:val="1"/>
        </w:numPr>
        <w:spacing w:before="120" w:after="120" w:line="480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</w:t>
      </w:r>
      <w:r w:rsidRPr="007A205D">
        <w:rPr>
          <w:rFonts w:ascii="Arial" w:hAnsi="Arial" w:cs="Arial"/>
          <w:color w:val="000000"/>
          <w:sz w:val="20"/>
          <w:szCs w:val="20"/>
        </w:rPr>
        <w:t>zastoupení</w:t>
      </w:r>
      <w:r>
        <w:rPr>
          <w:rFonts w:ascii="Arial" w:hAnsi="Arial" w:cs="Arial"/>
          <w:color w:val="000000"/>
          <w:sz w:val="20"/>
          <w:szCs w:val="20"/>
        </w:rPr>
        <w:t xml:space="preserve"> – vyplní údaje o zástupci</w:t>
      </w:r>
    </w:p>
    <w:p w:rsidR="007A205D" w:rsidRDefault="007A205D" w:rsidP="007A205D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ZÁSTUPCE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684"/>
      </w:tblGrid>
      <w:tr w:rsidR="007A205D" w:rsidRPr="00E159F4" w:rsidTr="00ED3436">
        <w:trPr>
          <w:trHeight w:val="397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A205D" w:rsidRPr="00E159F4" w:rsidRDefault="007A205D" w:rsidP="00ED34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Obchodní jméno / jméno a příjmení:</w:t>
            </w:r>
          </w:p>
        </w:tc>
        <w:tc>
          <w:tcPr>
            <w:tcW w:w="5684" w:type="dxa"/>
            <w:tcBorders>
              <w:top w:val="nil"/>
            </w:tcBorders>
            <w:vAlign w:val="center"/>
          </w:tcPr>
          <w:p w:rsidR="007A205D" w:rsidRPr="00E159F4" w:rsidRDefault="007A205D" w:rsidP="00ED34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205D" w:rsidRPr="00E159F4" w:rsidTr="00ED3436">
        <w:trPr>
          <w:trHeight w:val="397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A205D" w:rsidRPr="00E159F4" w:rsidRDefault="007A205D" w:rsidP="00ED34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Sídlo / adresa trvalého pobytu:</w:t>
            </w:r>
          </w:p>
        </w:tc>
        <w:tc>
          <w:tcPr>
            <w:tcW w:w="5684" w:type="dxa"/>
            <w:vAlign w:val="center"/>
          </w:tcPr>
          <w:p w:rsidR="007A205D" w:rsidRPr="00E159F4" w:rsidRDefault="007A205D" w:rsidP="00ED34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205D" w:rsidRPr="00E159F4" w:rsidTr="00ED3436">
        <w:trPr>
          <w:trHeight w:val="397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A205D" w:rsidRPr="00E159F4" w:rsidRDefault="007A205D" w:rsidP="007A205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IČ</w:t>
            </w:r>
            <w:r w:rsidR="007563E2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5684" w:type="dxa"/>
            <w:vAlign w:val="center"/>
          </w:tcPr>
          <w:p w:rsidR="007A205D" w:rsidRPr="00E159F4" w:rsidRDefault="007A205D" w:rsidP="00ED34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205D" w:rsidRPr="00E159F4" w:rsidTr="00ED3436">
        <w:trPr>
          <w:trHeight w:val="397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A205D" w:rsidRPr="00E159F4" w:rsidRDefault="007A205D" w:rsidP="00ED34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Kontaktní telefon a e-mail:</w:t>
            </w:r>
          </w:p>
        </w:tc>
        <w:tc>
          <w:tcPr>
            <w:tcW w:w="5684" w:type="dxa"/>
            <w:vAlign w:val="center"/>
          </w:tcPr>
          <w:p w:rsidR="007A205D" w:rsidRPr="00E159F4" w:rsidRDefault="007A205D" w:rsidP="00ED34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A205D" w:rsidRDefault="007A205D" w:rsidP="007A205D">
      <w:pPr>
        <w:jc w:val="both"/>
        <w:rPr>
          <w:rFonts w:ascii="Arial" w:hAnsi="Arial" w:cs="Arial"/>
          <w:b/>
          <w:color w:val="000000"/>
        </w:rPr>
      </w:pPr>
    </w:p>
    <w:p w:rsidR="00085BAF" w:rsidRDefault="00085BAF" w:rsidP="00085BAF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PŘIPOJENÍ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764"/>
      </w:tblGrid>
      <w:tr w:rsidR="00085BAF" w:rsidRPr="00E159F4" w:rsidTr="00E159F4">
        <w:trPr>
          <w:trHeight w:val="397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BAF" w:rsidRPr="00E159F4" w:rsidRDefault="00085BAF" w:rsidP="00E159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Pozemku p</w:t>
            </w:r>
            <w:r w:rsidR="007563E2">
              <w:rPr>
                <w:rFonts w:ascii="Arial" w:hAnsi="Arial" w:cs="Arial"/>
                <w:color w:val="000000"/>
                <w:sz w:val="20"/>
                <w:szCs w:val="20"/>
              </w:rPr>
              <w:t>arc</w:t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7563E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č.</w:t>
            </w:r>
            <w:proofErr w:type="gramEnd"/>
          </w:p>
        </w:tc>
        <w:tc>
          <w:tcPr>
            <w:tcW w:w="6764" w:type="dxa"/>
            <w:tcBorders>
              <w:top w:val="nil"/>
              <w:left w:val="nil"/>
              <w:right w:val="nil"/>
            </w:tcBorders>
            <w:vAlign w:val="center"/>
          </w:tcPr>
          <w:p w:rsidR="00085BAF" w:rsidRPr="00E159F4" w:rsidRDefault="00085BAF" w:rsidP="00E159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5BAF" w:rsidRPr="00E159F4" w:rsidTr="00E159F4">
        <w:trPr>
          <w:trHeight w:val="397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BAF" w:rsidRPr="00E159F4" w:rsidRDefault="00085BAF" w:rsidP="00E159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V katastrálním území:</w:t>
            </w:r>
          </w:p>
        </w:tc>
        <w:tc>
          <w:tcPr>
            <w:tcW w:w="6764" w:type="dxa"/>
            <w:tcBorders>
              <w:left w:val="nil"/>
              <w:right w:val="nil"/>
            </w:tcBorders>
            <w:vAlign w:val="center"/>
          </w:tcPr>
          <w:p w:rsidR="00330002" w:rsidRPr="00E159F4" w:rsidRDefault="00330002" w:rsidP="00E159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ú.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Újezd u Brna</w:t>
            </w:r>
          </w:p>
        </w:tc>
      </w:tr>
      <w:tr w:rsidR="00085BAF" w:rsidRPr="00E159F4" w:rsidTr="00E159F4">
        <w:trPr>
          <w:trHeight w:val="397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BAF" w:rsidRPr="00E159F4" w:rsidRDefault="007E0F50" w:rsidP="00E159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Název ulice:</w:t>
            </w:r>
          </w:p>
        </w:tc>
        <w:tc>
          <w:tcPr>
            <w:tcW w:w="6764" w:type="dxa"/>
            <w:tcBorders>
              <w:left w:val="nil"/>
              <w:right w:val="nil"/>
            </w:tcBorders>
            <w:vAlign w:val="center"/>
          </w:tcPr>
          <w:p w:rsidR="00085BAF" w:rsidRPr="00E159F4" w:rsidRDefault="00085BAF" w:rsidP="00E159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5BAF" w:rsidRPr="00E159F4" w:rsidTr="00E159F4">
        <w:trPr>
          <w:trHeight w:val="397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BAF" w:rsidRPr="00E159F4" w:rsidRDefault="00085BAF" w:rsidP="00E159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7563E2">
              <w:rPr>
                <w:rFonts w:ascii="Arial" w:hAnsi="Arial" w:cs="Arial"/>
                <w:color w:val="000000"/>
                <w:sz w:val="20"/>
                <w:szCs w:val="20"/>
              </w:rPr>
              <w:t>arc</w:t>
            </w:r>
            <w:proofErr w:type="gramEnd"/>
            <w:r w:rsidR="007563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Start"/>
            <w:r w:rsidR="007563E2">
              <w:rPr>
                <w:rFonts w:ascii="Arial" w:hAnsi="Arial" w:cs="Arial"/>
                <w:color w:val="000000"/>
                <w:sz w:val="20"/>
                <w:szCs w:val="20"/>
              </w:rPr>
              <w:t>č.</w:t>
            </w:r>
            <w:proofErr w:type="gramEnd"/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silničního</w:t>
            </w:r>
            <w:proofErr w:type="spellEnd"/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 xml:space="preserve"> pozemku:</w:t>
            </w:r>
          </w:p>
        </w:tc>
        <w:tc>
          <w:tcPr>
            <w:tcW w:w="6764" w:type="dxa"/>
            <w:tcBorders>
              <w:left w:val="nil"/>
              <w:right w:val="nil"/>
            </w:tcBorders>
            <w:vAlign w:val="center"/>
          </w:tcPr>
          <w:p w:rsidR="00085BAF" w:rsidRPr="00E159F4" w:rsidRDefault="00085BAF" w:rsidP="00E159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5BAF" w:rsidRPr="00E159F4" w:rsidTr="00E159F4">
        <w:trPr>
          <w:trHeight w:val="397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BAF" w:rsidRPr="00E159F4" w:rsidRDefault="00085BAF" w:rsidP="00E159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Důvod připojení:</w:t>
            </w:r>
          </w:p>
        </w:tc>
        <w:tc>
          <w:tcPr>
            <w:tcW w:w="6764" w:type="dxa"/>
            <w:tcBorders>
              <w:left w:val="nil"/>
              <w:right w:val="nil"/>
            </w:tcBorders>
            <w:vAlign w:val="center"/>
          </w:tcPr>
          <w:p w:rsidR="00085BAF" w:rsidRPr="00E159F4" w:rsidRDefault="00085BAF" w:rsidP="00E159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85BAF" w:rsidRDefault="00085BAF" w:rsidP="00085BAF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85BAF" w:rsidRDefault="00085BAF" w:rsidP="00085BAF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85BAF" w:rsidRDefault="00085BAF" w:rsidP="00085BAF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85BAF" w:rsidRDefault="00423E9D" w:rsidP="00085BAF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085BAF" w:rsidRDefault="003E0DB4" w:rsidP="00085BAF">
      <w:pPr>
        <w:tabs>
          <w:tab w:val="left" w:pos="1365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32385</wp:posOffset>
                </wp:positionV>
                <wp:extent cx="2514600" cy="0"/>
                <wp:effectExtent l="13970" t="13970" r="5080" b="508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CEB8FB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.55pt" to="45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4n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"/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2279015" cy="0"/>
                <wp:effectExtent l="13970" t="13970" r="12065" b="508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4F3A16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5pt" to="179.4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GGj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"/>
            </w:pict>
          </mc:Fallback>
        </mc:AlternateContent>
      </w:r>
      <w:r w:rsidR="00085BAF">
        <w:rPr>
          <w:rFonts w:ascii="Arial" w:hAnsi="Arial" w:cs="Arial"/>
          <w:color w:val="000000"/>
          <w:sz w:val="20"/>
          <w:szCs w:val="20"/>
        </w:rPr>
        <w:tab/>
      </w:r>
    </w:p>
    <w:p w:rsidR="00D23949" w:rsidRDefault="00D23949" w:rsidP="00D23949">
      <w:pPr>
        <w:tabs>
          <w:tab w:val="left" w:pos="1365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Datum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Podpis a razítko žadatele</w:t>
      </w:r>
    </w:p>
    <w:p w:rsidR="00B722D8" w:rsidRDefault="00B722D8" w:rsidP="00B722D8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D7FEB" w:rsidRDefault="00BD7FEB" w:rsidP="00085BAF">
      <w:pPr>
        <w:tabs>
          <w:tab w:val="left" w:pos="1365"/>
        </w:tabs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085BAF" w:rsidRDefault="00085BAF" w:rsidP="00085BAF">
      <w:pPr>
        <w:tabs>
          <w:tab w:val="left" w:pos="1365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Přílohy k žádosti:</w:t>
      </w:r>
    </w:p>
    <w:p w:rsidR="00085BAF" w:rsidRDefault="00085BAF" w:rsidP="00085BAF">
      <w:pPr>
        <w:tabs>
          <w:tab w:val="left" w:pos="1365"/>
        </w:tabs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33000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projektová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dokumentace (situace)</w:t>
      </w:r>
    </w:p>
    <w:p w:rsidR="00085BAF" w:rsidRDefault="00085BAF" w:rsidP="00085BAF">
      <w:pPr>
        <w:tabs>
          <w:tab w:val="left" w:pos="1365"/>
        </w:tabs>
        <w:ind w:left="180" w:hanging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3E0DB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doklad o vlastnických, uživatelských či jiných právech k připojení nemovitosti (výpis z katastru nemovitostí)</w:t>
      </w:r>
    </w:p>
    <w:p w:rsidR="00085BAF" w:rsidRDefault="00085BAF" w:rsidP="001E071A">
      <w:pPr>
        <w:tabs>
          <w:tab w:val="left" w:pos="1365"/>
        </w:tabs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33000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plná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moc v případě zastoupení</w:t>
      </w:r>
    </w:p>
    <w:p w:rsidR="00330002" w:rsidRDefault="00330002" w:rsidP="001E071A">
      <w:pPr>
        <w:tabs>
          <w:tab w:val="left" w:pos="1365"/>
        </w:tabs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E4225D" w:rsidRDefault="00330002" w:rsidP="001E071A">
      <w:pPr>
        <w:tabs>
          <w:tab w:val="left" w:pos="1365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30002">
        <w:rPr>
          <w:rFonts w:ascii="Arial" w:hAnsi="Arial" w:cs="Arial"/>
          <w:b/>
          <w:color w:val="000000"/>
          <w:sz w:val="20"/>
          <w:szCs w:val="20"/>
        </w:rPr>
        <w:t>V</w:t>
      </w:r>
      <w:r w:rsidR="00E4225D" w:rsidRPr="00330002">
        <w:rPr>
          <w:rFonts w:ascii="Arial" w:hAnsi="Arial" w:cs="Arial"/>
          <w:b/>
          <w:color w:val="000000"/>
          <w:sz w:val="20"/>
          <w:szCs w:val="20"/>
        </w:rPr>
        <w:t xml:space="preserve">ydání </w:t>
      </w:r>
      <w:r w:rsidRPr="00330002">
        <w:rPr>
          <w:rFonts w:ascii="Arial" w:hAnsi="Arial" w:cs="Arial"/>
          <w:b/>
          <w:color w:val="000000"/>
          <w:sz w:val="20"/>
          <w:szCs w:val="20"/>
        </w:rPr>
        <w:t>povolení k připojení sousední nemovitosti na místní komunikaci je zpoplatněno</w:t>
      </w:r>
      <w:r w:rsidR="00E4225D" w:rsidRPr="00330002">
        <w:rPr>
          <w:rFonts w:ascii="Arial" w:hAnsi="Arial" w:cs="Arial"/>
          <w:b/>
          <w:color w:val="000000"/>
          <w:sz w:val="20"/>
          <w:szCs w:val="20"/>
        </w:rPr>
        <w:t xml:space="preserve"> dle zákona č. 634/2004 Sb. </w:t>
      </w:r>
      <w:r w:rsidRPr="00330002">
        <w:rPr>
          <w:rFonts w:ascii="Arial" w:hAnsi="Arial" w:cs="Arial"/>
          <w:b/>
          <w:color w:val="000000"/>
          <w:sz w:val="20"/>
          <w:szCs w:val="20"/>
        </w:rPr>
        <w:t>o správních poplatcích v platném znění, a to částkou</w:t>
      </w:r>
      <w:r w:rsidR="00E4225D" w:rsidRPr="00330002">
        <w:rPr>
          <w:rFonts w:ascii="Arial" w:hAnsi="Arial" w:cs="Arial"/>
          <w:b/>
          <w:color w:val="000000"/>
          <w:sz w:val="20"/>
          <w:szCs w:val="20"/>
        </w:rPr>
        <w:t xml:space="preserve"> 500 Kč.</w:t>
      </w:r>
    </w:p>
    <w:p w:rsidR="00330002" w:rsidRDefault="00330002" w:rsidP="001E071A">
      <w:pPr>
        <w:tabs>
          <w:tab w:val="left" w:pos="1365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30002" w:rsidRPr="00330002" w:rsidRDefault="00330002" w:rsidP="001E071A">
      <w:pPr>
        <w:tabs>
          <w:tab w:val="left" w:pos="1365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330002">
        <w:rPr>
          <w:rFonts w:ascii="Arial" w:hAnsi="Arial" w:cs="Arial"/>
          <w:color w:val="000000"/>
          <w:sz w:val="20"/>
          <w:szCs w:val="20"/>
        </w:rPr>
        <w:lastRenderedPageBreak/>
        <w:t>Informace o zpracování osobních údajů, včetně informací ve smyslu čl. 13, resp. čl. 14 obecného nařízení o ochraně osobních údajů (GDPR), jsou podle § 8 zákona č. 110/2019 Sb., o zpracování osobních údajů, ve znění pozdějších předpisů, dostupné na webových stránkách www.ujezdubrna.cz/</w:t>
      </w:r>
      <w:proofErr w:type="spellStart"/>
      <w:r w:rsidRPr="00330002">
        <w:rPr>
          <w:rFonts w:ascii="Arial" w:hAnsi="Arial" w:cs="Arial"/>
          <w:color w:val="000000"/>
          <w:sz w:val="20"/>
          <w:szCs w:val="20"/>
        </w:rPr>
        <w:t>gdpr</w:t>
      </w:r>
      <w:proofErr w:type="spellEnd"/>
      <w:r w:rsidRPr="00330002">
        <w:rPr>
          <w:rFonts w:ascii="Arial" w:hAnsi="Arial" w:cs="Arial"/>
          <w:color w:val="000000"/>
          <w:sz w:val="20"/>
          <w:szCs w:val="20"/>
        </w:rPr>
        <w:t>/.</w:t>
      </w:r>
      <w:r w:rsidRPr="00330002">
        <w:rPr>
          <w:rFonts w:ascii="Arial" w:hAnsi="Arial" w:cs="Arial"/>
          <w:color w:val="000000"/>
          <w:sz w:val="20"/>
          <w:szCs w:val="20"/>
        </w:rPr>
        <w:tab/>
      </w:r>
      <w:bookmarkStart w:id="0" w:name="_GoBack"/>
      <w:bookmarkEnd w:id="0"/>
    </w:p>
    <w:sectPr w:rsidR="00330002" w:rsidRPr="00330002" w:rsidSect="007A205D">
      <w:headerReference w:type="default" r:id="rId9"/>
      <w:footerReference w:type="default" r:id="rId10"/>
      <w:pgSz w:w="11906" w:h="16838"/>
      <w:pgMar w:top="1417" w:right="1417" w:bottom="1417" w:left="1417" w:header="708" w:footer="1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BB3" w:rsidRDefault="00A94BB3">
      <w:r>
        <w:separator/>
      </w:r>
    </w:p>
  </w:endnote>
  <w:endnote w:type="continuationSeparator" w:id="0">
    <w:p w:rsidR="00A94BB3" w:rsidRDefault="00A9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F48" w:rsidRPr="00290C7A" w:rsidRDefault="00A06F48" w:rsidP="00290C7A">
    <w:pPr>
      <w:pStyle w:val="Zpat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BB3" w:rsidRDefault="00A94BB3">
      <w:r>
        <w:separator/>
      </w:r>
    </w:p>
  </w:footnote>
  <w:footnote w:type="continuationSeparator" w:id="0">
    <w:p w:rsidR="00A94BB3" w:rsidRDefault="00A94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E2" w:rsidRPr="007C79EF" w:rsidRDefault="007563E2" w:rsidP="007563E2">
    <w:pPr>
      <w:pBdr>
        <w:bottom w:val="single" w:sz="4" w:space="1" w:color="auto"/>
      </w:pBdr>
      <w:jc w:val="center"/>
      <w:rPr>
        <w:rFonts w:ascii="Arial" w:hAnsi="Arial" w:cs="Arial"/>
        <w:sz w:val="28"/>
        <w:szCs w:val="28"/>
      </w:rPr>
    </w:pPr>
    <w:r w:rsidRPr="007C79EF">
      <w:rPr>
        <w:rFonts w:ascii="Arial" w:hAnsi="Arial" w:cs="Arial"/>
        <w:sz w:val="28"/>
        <w:szCs w:val="28"/>
      </w:rPr>
      <w:t>Městský úřad Újezd u Brna</w:t>
    </w:r>
  </w:p>
  <w:p w:rsidR="007563E2" w:rsidRPr="007C79EF" w:rsidRDefault="007563E2" w:rsidP="007563E2">
    <w:pPr>
      <w:pBdr>
        <w:bottom w:val="single" w:sz="4" w:space="1" w:color="auto"/>
      </w:pBdr>
      <w:jc w:val="center"/>
      <w:rPr>
        <w:rFonts w:ascii="Arial" w:hAnsi="Arial" w:cs="Arial"/>
        <w:sz w:val="28"/>
        <w:szCs w:val="28"/>
      </w:rPr>
    </w:pPr>
    <w:r w:rsidRPr="007C79EF">
      <w:rPr>
        <w:rFonts w:ascii="Arial" w:hAnsi="Arial" w:cs="Arial"/>
        <w:sz w:val="28"/>
        <w:szCs w:val="28"/>
      </w:rPr>
      <w:t>silniční správní úřad, Komenského 107, 664 53 Újezd u Brna</w:t>
    </w:r>
  </w:p>
  <w:p w:rsidR="00A06F48" w:rsidRPr="00296D1E" w:rsidRDefault="00A06F48" w:rsidP="00296D1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F3AB1"/>
    <w:multiLevelType w:val="hybridMultilevel"/>
    <w:tmpl w:val="C3FAE8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E29"/>
    <w:rsid w:val="0008408B"/>
    <w:rsid w:val="00085BAF"/>
    <w:rsid w:val="000C0D22"/>
    <w:rsid w:val="000C1100"/>
    <w:rsid w:val="00132526"/>
    <w:rsid w:val="001C25BB"/>
    <w:rsid w:val="001D1D92"/>
    <w:rsid w:val="001E071A"/>
    <w:rsid w:val="002418CA"/>
    <w:rsid w:val="00253FA8"/>
    <w:rsid w:val="002606BD"/>
    <w:rsid w:val="00283EBE"/>
    <w:rsid w:val="00290C7A"/>
    <w:rsid w:val="00296D1E"/>
    <w:rsid w:val="002A36DD"/>
    <w:rsid w:val="002C1142"/>
    <w:rsid w:val="002D1A30"/>
    <w:rsid w:val="0030077D"/>
    <w:rsid w:val="00330002"/>
    <w:rsid w:val="00341B3E"/>
    <w:rsid w:val="003A6E24"/>
    <w:rsid w:val="003B1959"/>
    <w:rsid w:val="003E0DB4"/>
    <w:rsid w:val="003E3691"/>
    <w:rsid w:val="00423E9D"/>
    <w:rsid w:val="00433F5A"/>
    <w:rsid w:val="00487D2C"/>
    <w:rsid w:val="006913D6"/>
    <w:rsid w:val="006A7149"/>
    <w:rsid w:val="006E2BBD"/>
    <w:rsid w:val="006F0F83"/>
    <w:rsid w:val="0070611A"/>
    <w:rsid w:val="007379F2"/>
    <w:rsid w:val="007563E2"/>
    <w:rsid w:val="007814DA"/>
    <w:rsid w:val="007968D8"/>
    <w:rsid w:val="007A205D"/>
    <w:rsid w:val="007B2300"/>
    <w:rsid w:val="007B6FE9"/>
    <w:rsid w:val="007E0F50"/>
    <w:rsid w:val="007E1EBD"/>
    <w:rsid w:val="008035E3"/>
    <w:rsid w:val="00813CC6"/>
    <w:rsid w:val="00832682"/>
    <w:rsid w:val="00840DEE"/>
    <w:rsid w:val="00893947"/>
    <w:rsid w:val="0090567E"/>
    <w:rsid w:val="00967F90"/>
    <w:rsid w:val="009A211C"/>
    <w:rsid w:val="009C6AC6"/>
    <w:rsid w:val="009F4306"/>
    <w:rsid w:val="00A06F48"/>
    <w:rsid w:val="00A13970"/>
    <w:rsid w:val="00A15479"/>
    <w:rsid w:val="00A30EE3"/>
    <w:rsid w:val="00A669E8"/>
    <w:rsid w:val="00A734C4"/>
    <w:rsid w:val="00A94BB3"/>
    <w:rsid w:val="00AF0E06"/>
    <w:rsid w:val="00B13100"/>
    <w:rsid w:val="00B158A7"/>
    <w:rsid w:val="00B42E9C"/>
    <w:rsid w:val="00B722D8"/>
    <w:rsid w:val="00B900B9"/>
    <w:rsid w:val="00BC134F"/>
    <w:rsid w:val="00BC1AFB"/>
    <w:rsid w:val="00BC4F97"/>
    <w:rsid w:val="00BD7FEB"/>
    <w:rsid w:val="00BE48A3"/>
    <w:rsid w:val="00C153BD"/>
    <w:rsid w:val="00C47E29"/>
    <w:rsid w:val="00C56275"/>
    <w:rsid w:val="00C81FE8"/>
    <w:rsid w:val="00CF30B7"/>
    <w:rsid w:val="00D23949"/>
    <w:rsid w:val="00D2651D"/>
    <w:rsid w:val="00D41F43"/>
    <w:rsid w:val="00DA653E"/>
    <w:rsid w:val="00E015FC"/>
    <w:rsid w:val="00E159F4"/>
    <w:rsid w:val="00E4225D"/>
    <w:rsid w:val="00F15699"/>
    <w:rsid w:val="00F938E9"/>
    <w:rsid w:val="00FB22F2"/>
    <w:rsid w:val="00FD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47E29"/>
    <w:rPr>
      <w:color w:val="0000FF"/>
      <w:u w:val="single"/>
    </w:rPr>
  </w:style>
  <w:style w:type="table" w:styleId="Mkatabulky">
    <w:name w:val="Table Grid"/>
    <w:basedOn w:val="Normlntabulka"/>
    <w:rsid w:val="00737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53FA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C81F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81FE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90C7A"/>
  </w:style>
  <w:style w:type="character" w:customStyle="1" w:styleId="ZhlavChar">
    <w:name w:val="Záhlaví Char"/>
    <w:link w:val="Zhlav"/>
    <w:rsid w:val="002D1A3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A2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47E29"/>
    <w:rPr>
      <w:color w:val="0000FF"/>
      <w:u w:val="single"/>
    </w:rPr>
  </w:style>
  <w:style w:type="table" w:styleId="Mkatabulky">
    <w:name w:val="Table Grid"/>
    <w:basedOn w:val="Normlntabulka"/>
    <w:rsid w:val="00737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53FA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C81F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81FE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90C7A"/>
  </w:style>
  <w:style w:type="character" w:customStyle="1" w:styleId="ZhlavChar">
    <w:name w:val="Záhlaví Char"/>
    <w:link w:val="Zhlav"/>
    <w:rsid w:val="002D1A3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A2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76CB9-EC61-43CA-995A-CBA8566B3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Újezd u Brna</vt:lpstr>
    </vt:vector>
  </TitlesOfParts>
  <Company>Újezd u Brna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Újezd u Brna</dc:title>
  <dc:creator>Ing. Přemysl Douša</dc:creator>
  <cp:lastModifiedBy>Petra Uhlárová</cp:lastModifiedBy>
  <cp:revision>4</cp:revision>
  <cp:lastPrinted>2021-01-06T15:39:00Z</cp:lastPrinted>
  <dcterms:created xsi:type="dcterms:W3CDTF">2021-09-15T11:34:00Z</dcterms:created>
  <dcterms:modified xsi:type="dcterms:W3CDTF">2023-09-26T06:37:00Z</dcterms:modified>
</cp:coreProperties>
</file>